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1A" w:rsidRDefault="00D2671A" w:rsidP="00D2671A">
      <w:pPr>
        <w:rPr>
          <w:noProof/>
        </w:rPr>
      </w:pPr>
      <w:r>
        <w:rPr>
          <w:noProof/>
        </w:rPr>
        <w:drawing>
          <wp:anchor distT="0" distB="0" distL="114300" distR="114300" simplePos="0" relativeHeight="251656704" behindDoc="0" locked="0" layoutInCell="1" allowOverlap="1">
            <wp:simplePos x="0" y="0"/>
            <wp:positionH relativeFrom="margin">
              <wp:posOffset>297815</wp:posOffset>
            </wp:positionH>
            <wp:positionV relativeFrom="margin">
              <wp:posOffset>-21590</wp:posOffset>
            </wp:positionV>
            <wp:extent cx="3517900" cy="926465"/>
            <wp:effectExtent l="0" t="0" r="6350" b="6985"/>
            <wp:wrapSquare wrapText="bothSides"/>
            <wp:docPr id="3" name="Picture 3"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wc.org/images/gfwc/Template/images/footer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900" cy="926465"/>
                    </a:xfrm>
                    <a:prstGeom prst="rect">
                      <a:avLst/>
                    </a:prstGeom>
                    <a:noFill/>
                  </pic:spPr>
                </pic:pic>
              </a:graphicData>
            </a:graphic>
            <wp14:sizeRelH relativeFrom="margin">
              <wp14:pctWidth>0</wp14:pctWidth>
            </wp14:sizeRelH>
            <wp14:sizeRelV relativeFrom="margin">
              <wp14:pctHeight>0</wp14:pctHeight>
            </wp14:sizeRelV>
          </wp:anchor>
        </w:drawing>
      </w:r>
    </w:p>
    <w:p w:rsidR="00D2671A" w:rsidRDefault="00D2671A" w:rsidP="00D2671A">
      <w:pPr>
        <w:rPr>
          <w:noProof/>
        </w:rPr>
      </w:pPr>
    </w:p>
    <w:p w:rsidR="00D2671A" w:rsidRDefault="00D2671A" w:rsidP="00D2671A">
      <w:pPr>
        <w:rPr>
          <w:noProof/>
        </w:rPr>
      </w:pPr>
    </w:p>
    <w:p w:rsidR="00D2671A" w:rsidRDefault="00D2671A" w:rsidP="00D2671A">
      <w:pPr>
        <w:tabs>
          <w:tab w:val="left" w:pos="8190"/>
        </w:tabs>
        <w:jc w:val="center"/>
        <w:rPr>
          <w:rFonts w:ascii="Georgia" w:hAnsi="Georgia"/>
          <w:b/>
          <w:sz w:val="24"/>
          <w:szCs w:val="24"/>
        </w:rPr>
      </w:pPr>
    </w:p>
    <w:p w:rsidR="00D2671A" w:rsidRDefault="00D2671A" w:rsidP="00D2671A">
      <w:pPr>
        <w:tabs>
          <w:tab w:val="left" w:pos="8190"/>
        </w:tabs>
        <w:jc w:val="center"/>
        <w:rPr>
          <w:rFonts w:ascii="Georgia" w:hAnsi="Georgia"/>
          <w:b/>
          <w:noProof/>
          <w:sz w:val="28"/>
          <w:szCs w:val="28"/>
        </w:rPr>
      </w:pPr>
      <w:r>
        <w:rPr>
          <w:rFonts w:ascii="Georgia" w:hAnsi="Georgia"/>
          <w:b/>
          <w:sz w:val="28"/>
          <w:szCs w:val="28"/>
        </w:rPr>
        <w:t>GFWC Woman’s Club of Westminster, Inc.</w:t>
      </w:r>
    </w:p>
    <w:p w:rsidR="00D2671A" w:rsidRDefault="00D2671A" w:rsidP="00D2671A">
      <w:pPr>
        <w:tabs>
          <w:tab w:val="left" w:pos="8190"/>
        </w:tabs>
        <w:jc w:val="center"/>
        <w:rPr>
          <w:rFonts w:ascii="Georgia" w:hAnsi="Georgia"/>
          <w:b/>
          <w:noProof/>
          <w:sz w:val="28"/>
          <w:szCs w:val="28"/>
        </w:rPr>
      </w:pPr>
      <w:r>
        <w:rPr>
          <w:rFonts w:ascii="Georgia" w:hAnsi="Georgia"/>
          <w:b/>
          <w:noProof/>
          <w:sz w:val="28"/>
          <w:szCs w:val="28"/>
        </w:rPr>
        <w:t>Press Release</w:t>
      </w:r>
    </w:p>
    <w:p w:rsidR="00D2671A" w:rsidRDefault="00D2671A" w:rsidP="00D2671A">
      <w:pPr>
        <w:tabs>
          <w:tab w:val="left" w:pos="8190"/>
        </w:tabs>
        <w:jc w:val="center"/>
        <w:rPr>
          <w:rFonts w:ascii="Georgia" w:hAnsi="Georgia"/>
          <w:b/>
          <w:noProof/>
          <w:sz w:val="28"/>
          <w:szCs w:val="28"/>
        </w:rPr>
      </w:pPr>
      <w:r>
        <w:rPr>
          <w:rFonts w:ascii="Georgia" w:hAnsi="Georgia"/>
          <w:b/>
          <w:noProof/>
          <w:sz w:val="28"/>
          <w:szCs w:val="28"/>
        </w:rPr>
        <w:t xml:space="preserve">Submitted April </w:t>
      </w:r>
      <w:r w:rsidR="00B56FE8">
        <w:rPr>
          <w:rFonts w:ascii="Georgia" w:hAnsi="Georgia"/>
          <w:b/>
          <w:noProof/>
          <w:sz w:val="28"/>
          <w:szCs w:val="28"/>
        </w:rPr>
        <w:t>25</w:t>
      </w:r>
      <w:r>
        <w:rPr>
          <w:rFonts w:ascii="Georgia" w:hAnsi="Georgia"/>
          <w:b/>
          <w:noProof/>
          <w:sz w:val="28"/>
          <w:szCs w:val="28"/>
        </w:rPr>
        <w:t>, 2017</w:t>
      </w:r>
    </w:p>
    <w:p w:rsidR="00D2671A" w:rsidRDefault="00D2671A" w:rsidP="00D2671A">
      <w:pPr>
        <w:tabs>
          <w:tab w:val="left" w:pos="8190"/>
        </w:tabs>
        <w:jc w:val="center"/>
        <w:rPr>
          <w:rFonts w:ascii="Georgia" w:hAnsi="Georgia"/>
          <w:b/>
          <w:sz w:val="28"/>
          <w:szCs w:val="28"/>
        </w:rPr>
      </w:pPr>
    </w:p>
    <w:p w:rsidR="00D2671A" w:rsidRDefault="00D2671A" w:rsidP="00D2671A">
      <w:pPr>
        <w:tabs>
          <w:tab w:val="left" w:pos="8190"/>
        </w:tabs>
        <w:spacing w:after="0" w:line="240" w:lineRule="auto"/>
        <w:rPr>
          <w:rFonts w:ascii="Georgia" w:hAnsi="Georgia"/>
          <w:b/>
          <w:sz w:val="28"/>
          <w:szCs w:val="28"/>
        </w:rPr>
      </w:pPr>
      <w:r>
        <w:rPr>
          <w:rFonts w:ascii="Georgia" w:hAnsi="Georgia"/>
          <w:b/>
          <w:sz w:val="28"/>
          <w:szCs w:val="28"/>
        </w:rPr>
        <w:t>Contact (Mary Lou Poirier</w:t>
      </w:r>
      <w:r w:rsidR="008A22CE">
        <w:rPr>
          <w:rFonts w:ascii="Georgia" w:hAnsi="Georgia"/>
          <w:b/>
          <w:sz w:val="28"/>
          <w:szCs w:val="28"/>
        </w:rPr>
        <w:t>)</w:t>
      </w:r>
      <w:r>
        <w:rPr>
          <w:rFonts w:ascii="Georgia" w:hAnsi="Georgia"/>
          <w:b/>
          <w:sz w:val="28"/>
          <w:szCs w:val="28"/>
        </w:rPr>
        <w:t xml:space="preserve"> </w:t>
      </w:r>
    </w:p>
    <w:p w:rsidR="00D2671A" w:rsidRPr="00D2671A" w:rsidRDefault="00AB3B2B" w:rsidP="00D2671A">
      <w:pPr>
        <w:tabs>
          <w:tab w:val="left" w:pos="8190"/>
        </w:tabs>
        <w:spacing w:line="240" w:lineRule="auto"/>
        <w:rPr>
          <w:rFonts w:ascii="Georgia" w:hAnsi="Georgia"/>
          <w:sz w:val="28"/>
          <w:szCs w:val="28"/>
        </w:rPr>
      </w:pPr>
      <w:hyperlink r:id="rId6" w:history="1">
        <w:r w:rsidR="00D2671A" w:rsidRPr="00D2671A">
          <w:rPr>
            <w:rStyle w:val="Hyperlink"/>
            <w:rFonts w:ascii="Georgia" w:hAnsi="Georgia"/>
            <w:color w:val="auto"/>
            <w:sz w:val="28"/>
            <w:szCs w:val="28"/>
            <w:u w:val="none"/>
          </w:rPr>
          <w:t>gloupoirier@gmail.com</w:t>
        </w:r>
      </w:hyperlink>
      <w:r w:rsidR="00D2671A" w:rsidRPr="00D2671A">
        <w:rPr>
          <w:rFonts w:ascii="Georgia" w:hAnsi="Georgia"/>
          <w:sz w:val="28"/>
          <w:szCs w:val="28"/>
        </w:rPr>
        <w:t xml:space="preserve"> </w:t>
      </w:r>
    </w:p>
    <w:p w:rsidR="00D2671A" w:rsidRDefault="00D2671A" w:rsidP="00D2671A">
      <w:pPr>
        <w:tabs>
          <w:tab w:val="left" w:pos="8190"/>
        </w:tabs>
        <w:spacing w:line="240" w:lineRule="auto"/>
        <w:rPr>
          <w:rFonts w:ascii="Georgia" w:hAnsi="Georgia"/>
          <w:b/>
          <w:sz w:val="28"/>
          <w:szCs w:val="28"/>
        </w:rPr>
      </w:pPr>
      <w:r>
        <w:rPr>
          <w:rFonts w:ascii="Georgia" w:hAnsi="Georgia"/>
          <w:sz w:val="28"/>
          <w:szCs w:val="28"/>
        </w:rPr>
        <w:t>410-871-9102</w:t>
      </w:r>
    </w:p>
    <w:p w:rsidR="00D2671A" w:rsidRDefault="00D2671A" w:rsidP="00D2671A">
      <w:pPr>
        <w:tabs>
          <w:tab w:val="left" w:pos="8190"/>
        </w:tabs>
        <w:spacing w:line="240" w:lineRule="auto"/>
        <w:rPr>
          <w:rFonts w:ascii="Georgia" w:hAnsi="Georgia"/>
          <w:b/>
          <w:sz w:val="28"/>
          <w:szCs w:val="28"/>
        </w:rPr>
      </w:pPr>
    </w:p>
    <w:p w:rsidR="00D2671A" w:rsidRDefault="00D2671A" w:rsidP="00D2671A">
      <w:pPr>
        <w:tabs>
          <w:tab w:val="left" w:pos="8190"/>
        </w:tabs>
        <w:spacing w:line="240" w:lineRule="auto"/>
        <w:rPr>
          <w:rFonts w:ascii="Georgia" w:hAnsi="Georgia"/>
          <w:b/>
          <w:sz w:val="28"/>
          <w:szCs w:val="28"/>
        </w:rPr>
      </w:pPr>
      <w:r>
        <w:rPr>
          <w:rFonts w:ascii="Georgia" w:hAnsi="Georgia"/>
          <w:b/>
          <w:sz w:val="28"/>
          <w:szCs w:val="28"/>
        </w:rPr>
        <w:t>Clubwomen hear about the “State of the County” and induct new members at April 11 meeting.</w:t>
      </w:r>
    </w:p>
    <w:p w:rsidR="00D2671A" w:rsidRDefault="00D2671A" w:rsidP="00D2671A">
      <w:pPr>
        <w:tabs>
          <w:tab w:val="left" w:pos="8190"/>
        </w:tabs>
        <w:spacing w:line="240" w:lineRule="auto"/>
        <w:rPr>
          <w:rFonts w:ascii="Georgia" w:hAnsi="Georgia"/>
          <w:b/>
          <w:sz w:val="28"/>
          <w:szCs w:val="28"/>
        </w:rPr>
      </w:pPr>
    </w:p>
    <w:p w:rsidR="00D2671A" w:rsidRDefault="00D2671A" w:rsidP="00D2671A">
      <w:pPr>
        <w:tabs>
          <w:tab w:val="left" w:pos="8190"/>
        </w:tabs>
        <w:spacing w:line="240" w:lineRule="auto"/>
        <w:rPr>
          <w:rFonts w:ascii="Georgia" w:hAnsi="Georgia"/>
          <w:b/>
          <w:sz w:val="28"/>
          <w:szCs w:val="28"/>
        </w:rPr>
      </w:pPr>
      <w:r>
        <w:rPr>
          <w:rFonts w:ascii="Georgia" w:hAnsi="Georgia"/>
          <w:b/>
          <w:sz w:val="28"/>
          <w:szCs w:val="28"/>
        </w:rPr>
        <w:t xml:space="preserve">The April meeting of GFWC Woman’s Club of Westminster was the last </w:t>
      </w:r>
      <w:r w:rsidR="009C750D">
        <w:rPr>
          <w:rFonts w:ascii="Georgia" w:hAnsi="Georgia"/>
          <w:b/>
          <w:sz w:val="28"/>
          <w:szCs w:val="28"/>
        </w:rPr>
        <w:t xml:space="preserve">monthly </w:t>
      </w:r>
      <w:r>
        <w:rPr>
          <w:rFonts w:ascii="Georgia" w:hAnsi="Georgia"/>
          <w:b/>
          <w:sz w:val="28"/>
          <w:szCs w:val="28"/>
        </w:rPr>
        <w:t xml:space="preserve">meeting for the period September 2016 to May 2017.  The Club </w:t>
      </w:r>
      <w:r w:rsidR="00F9326B">
        <w:rPr>
          <w:rFonts w:ascii="Georgia" w:hAnsi="Georgia"/>
          <w:b/>
          <w:sz w:val="28"/>
          <w:szCs w:val="28"/>
        </w:rPr>
        <w:t xml:space="preserve">holds a </w:t>
      </w:r>
      <w:r w:rsidR="00B14DA6">
        <w:rPr>
          <w:rFonts w:ascii="Georgia" w:hAnsi="Georgia"/>
          <w:b/>
          <w:sz w:val="28"/>
          <w:szCs w:val="28"/>
        </w:rPr>
        <w:t>Spring</w:t>
      </w:r>
      <w:r>
        <w:rPr>
          <w:rFonts w:ascii="Georgia" w:hAnsi="Georgia"/>
          <w:b/>
          <w:sz w:val="28"/>
          <w:szCs w:val="28"/>
        </w:rPr>
        <w:t xml:space="preserve"> luncheon </w:t>
      </w:r>
      <w:r w:rsidR="00F9326B">
        <w:rPr>
          <w:rFonts w:ascii="Georgia" w:hAnsi="Georgia"/>
          <w:b/>
          <w:sz w:val="28"/>
          <w:szCs w:val="28"/>
        </w:rPr>
        <w:t>i</w:t>
      </w:r>
      <w:r w:rsidR="00B14DA6">
        <w:rPr>
          <w:rFonts w:ascii="Georgia" w:hAnsi="Georgia"/>
          <w:b/>
          <w:sz w:val="28"/>
          <w:szCs w:val="28"/>
        </w:rPr>
        <w:t>n May</w:t>
      </w:r>
      <w:r w:rsidR="00F9326B">
        <w:rPr>
          <w:rFonts w:ascii="Georgia" w:hAnsi="Georgia"/>
          <w:b/>
          <w:sz w:val="28"/>
          <w:szCs w:val="28"/>
        </w:rPr>
        <w:t xml:space="preserve">, and </w:t>
      </w:r>
      <w:r w:rsidR="00F47D78">
        <w:rPr>
          <w:rFonts w:ascii="Georgia" w:hAnsi="Georgia"/>
          <w:b/>
          <w:sz w:val="28"/>
          <w:szCs w:val="28"/>
        </w:rPr>
        <w:t>their annual picnic in August before resumin</w:t>
      </w:r>
      <w:r w:rsidR="00F9326B">
        <w:rPr>
          <w:rFonts w:ascii="Georgia" w:hAnsi="Georgia"/>
          <w:b/>
          <w:sz w:val="28"/>
          <w:szCs w:val="28"/>
        </w:rPr>
        <w:t>g monthly meetings in September on the 2</w:t>
      </w:r>
      <w:r w:rsidR="00F9326B" w:rsidRPr="00F9326B">
        <w:rPr>
          <w:rFonts w:ascii="Georgia" w:hAnsi="Georgia"/>
          <w:b/>
          <w:sz w:val="28"/>
          <w:szCs w:val="28"/>
          <w:vertAlign w:val="superscript"/>
        </w:rPr>
        <w:t>nd</w:t>
      </w:r>
      <w:r w:rsidR="00F9326B">
        <w:rPr>
          <w:rFonts w:ascii="Georgia" w:hAnsi="Georgia"/>
          <w:b/>
          <w:sz w:val="28"/>
          <w:szCs w:val="28"/>
        </w:rPr>
        <w:t xml:space="preserve"> Tuesday of the month.</w:t>
      </w:r>
    </w:p>
    <w:p w:rsidR="00F47D78" w:rsidRDefault="00B14DA6" w:rsidP="00D2671A">
      <w:pPr>
        <w:tabs>
          <w:tab w:val="left" w:pos="8190"/>
        </w:tabs>
        <w:spacing w:line="240" w:lineRule="auto"/>
        <w:rPr>
          <w:rFonts w:ascii="Georgia" w:hAnsi="Georgia"/>
          <w:b/>
          <w:sz w:val="28"/>
          <w:szCs w:val="28"/>
        </w:rPr>
      </w:pPr>
      <w:r>
        <w:rPr>
          <w:rFonts w:ascii="Georgia" w:hAnsi="Georgia"/>
          <w:b/>
          <w:sz w:val="28"/>
          <w:szCs w:val="28"/>
        </w:rPr>
        <w:t xml:space="preserve">Guest speaker at the April meeting was County Commissioner Stephen </w:t>
      </w:r>
      <w:proofErr w:type="spellStart"/>
      <w:r>
        <w:rPr>
          <w:rFonts w:ascii="Georgia" w:hAnsi="Georgia"/>
          <w:b/>
          <w:sz w:val="28"/>
          <w:szCs w:val="28"/>
        </w:rPr>
        <w:t>Wantz</w:t>
      </w:r>
      <w:proofErr w:type="spellEnd"/>
      <w:r>
        <w:rPr>
          <w:rFonts w:ascii="Georgia" w:hAnsi="Georgia"/>
          <w:b/>
          <w:sz w:val="28"/>
          <w:szCs w:val="28"/>
        </w:rPr>
        <w:t xml:space="preserve">.  Commissioner </w:t>
      </w:r>
      <w:proofErr w:type="spellStart"/>
      <w:r>
        <w:rPr>
          <w:rFonts w:ascii="Georgia" w:hAnsi="Georgia"/>
          <w:b/>
          <w:sz w:val="28"/>
          <w:szCs w:val="28"/>
        </w:rPr>
        <w:t>Wantz</w:t>
      </w:r>
      <w:proofErr w:type="spellEnd"/>
      <w:r>
        <w:rPr>
          <w:rFonts w:ascii="Georgia" w:hAnsi="Georgia"/>
          <w:b/>
          <w:sz w:val="28"/>
          <w:szCs w:val="28"/>
        </w:rPr>
        <w:t xml:space="preserve"> gave an informative commentary on important county</w:t>
      </w:r>
      <w:r w:rsidR="00B86643">
        <w:rPr>
          <w:rFonts w:ascii="Georgia" w:hAnsi="Georgia"/>
          <w:b/>
          <w:sz w:val="28"/>
          <w:szCs w:val="28"/>
        </w:rPr>
        <w:t xml:space="preserve"> i</w:t>
      </w:r>
      <w:r>
        <w:rPr>
          <w:rFonts w:ascii="Georgia" w:hAnsi="Georgia"/>
          <w:b/>
          <w:sz w:val="28"/>
          <w:szCs w:val="28"/>
        </w:rPr>
        <w:t>ssues</w:t>
      </w:r>
      <w:r w:rsidR="00F9326B">
        <w:rPr>
          <w:rFonts w:ascii="Georgia" w:hAnsi="Georgia"/>
          <w:b/>
          <w:sz w:val="28"/>
          <w:szCs w:val="28"/>
        </w:rPr>
        <w:t xml:space="preserve">, and </w:t>
      </w:r>
      <w:r w:rsidR="00F47D78">
        <w:rPr>
          <w:rFonts w:ascii="Georgia" w:hAnsi="Georgia"/>
          <w:b/>
          <w:sz w:val="28"/>
          <w:szCs w:val="28"/>
        </w:rPr>
        <w:t xml:space="preserve">praised the club and other local non-profits for their valuable service to the community.  </w:t>
      </w:r>
    </w:p>
    <w:p w:rsidR="00B86643" w:rsidRDefault="009C750D" w:rsidP="00D2671A">
      <w:pPr>
        <w:tabs>
          <w:tab w:val="left" w:pos="8190"/>
        </w:tabs>
        <w:spacing w:line="240" w:lineRule="auto"/>
        <w:rPr>
          <w:rFonts w:ascii="Georgia" w:hAnsi="Georgia"/>
          <w:b/>
          <w:color w:val="1D2129"/>
          <w:sz w:val="28"/>
          <w:szCs w:val="28"/>
          <w:shd w:val="clear" w:color="auto" w:fill="FFFFFF"/>
        </w:rPr>
      </w:pPr>
      <w:r>
        <w:rPr>
          <w:rFonts w:ascii="Georgia" w:hAnsi="Georgia"/>
          <w:b/>
          <w:sz w:val="28"/>
          <w:szCs w:val="28"/>
        </w:rPr>
        <w:t>The club inducted four new members</w:t>
      </w:r>
      <w:r w:rsidR="00B86643" w:rsidRPr="00B86643">
        <w:rPr>
          <w:rFonts w:ascii="Georgia" w:hAnsi="Georgia"/>
          <w:sz w:val="28"/>
          <w:szCs w:val="28"/>
        </w:rPr>
        <w:t xml:space="preserve">, </w:t>
      </w:r>
      <w:r w:rsidR="00B86643" w:rsidRPr="00B86643">
        <w:rPr>
          <w:rFonts w:ascii="Georgia" w:hAnsi="Georgia"/>
          <w:b/>
          <w:color w:val="1D2129"/>
          <w:sz w:val="28"/>
          <w:szCs w:val="28"/>
          <w:shd w:val="clear" w:color="auto" w:fill="FFFFFF"/>
        </w:rPr>
        <w:t xml:space="preserve">Bev </w:t>
      </w:r>
      <w:proofErr w:type="spellStart"/>
      <w:r w:rsidR="00B86643" w:rsidRPr="00B86643">
        <w:rPr>
          <w:rFonts w:ascii="Georgia" w:hAnsi="Georgia"/>
          <w:b/>
          <w:color w:val="1D2129"/>
          <w:sz w:val="28"/>
          <w:szCs w:val="28"/>
          <w:shd w:val="clear" w:color="auto" w:fill="FFFFFF"/>
        </w:rPr>
        <w:t>Backof</w:t>
      </w:r>
      <w:proofErr w:type="spellEnd"/>
      <w:r w:rsidR="00B86643" w:rsidRPr="00B86643">
        <w:rPr>
          <w:rFonts w:ascii="Georgia" w:hAnsi="Georgia"/>
          <w:b/>
          <w:color w:val="1D2129"/>
          <w:sz w:val="28"/>
          <w:szCs w:val="28"/>
          <w:shd w:val="clear" w:color="auto" w:fill="FFFFFF"/>
        </w:rPr>
        <w:t xml:space="preserve">, Ellen Lawrence, Eva </w:t>
      </w:r>
      <w:r w:rsidR="008A22CE">
        <w:rPr>
          <w:rFonts w:ascii="Georgia" w:hAnsi="Georgia"/>
          <w:b/>
          <w:color w:val="1D2129"/>
          <w:sz w:val="28"/>
          <w:szCs w:val="28"/>
          <w:shd w:val="clear" w:color="auto" w:fill="FFFFFF"/>
        </w:rPr>
        <w:t xml:space="preserve">Coppersmith and Sandy </w:t>
      </w:r>
      <w:proofErr w:type="spellStart"/>
      <w:r w:rsidR="008A22CE">
        <w:rPr>
          <w:rFonts w:ascii="Georgia" w:hAnsi="Georgia"/>
          <w:b/>
          <w:color w:val="1D2129"/>
          <w:sz w:val="28"/>
          <w:szCs w:val="28"/>
          <w:shd w:val="clear" w:color="auto" w:fill="FFFFFF"/>
        </w:rPr>
        <w:t>Sidlov</w:t>
      </w:r>
      <w:r w:rsidR="00B86643">
        <w:rPr>
          <w:rFonts w:ascii="Georgia" w:hAnsi="Georgia"/>
          <w:b/>
          <w:color w:val="1D2129"/>
          <w:sz w:val="28"/>
          <w:szCs w:val="28"/>
          <w:shd w:val="clear" w:color="auto" w:fill="FFFFFF"/>
        </w:rPr>
        <w:t>sky</w:t>
      </w:r>
      <w:proofErr w:type="spellEnd"/>
      <w:r w:rsidR="00B86643">
        <w:rPr>
          <w:rFonts w:ascii="Georgia" w:hAnsi="Georgia"/>
          <w:b/>
          <w:color w:val="1D2129"/>
          <w:sz w:val="28"/>
          <w:szCs w:val="28"/>
          <w:shd w:val="clear" w:color="auto" w:fill="FFFFFF"/>
        </w:rPr>
        <w:t>.</w:t>
      </w:r>
    </w:p>
    <w:p w:rsidR="009C750D" w:rsidRDefault="00B86643" w:rsidP="00D2671A">
      <w:pPr>
        <w:tabs>
          <w:tab w:val="left" w:pos="8190"/>
        </w:tabs>
        <w:spacing w:line="240" w:lineRule="auto"/>
        <w:rPr>
          <w:rFonts w:ascii="Georgia" w:hAnsi="Georgia"/>
          <w:b/>
          <w:color w:val="1D2129"/>
          <w:sz w:val="28"/>
          <w:szCs w:val="28"/>
          <w:shd w:val="clear" w:color="auto" w:fill="FFFFFF"/>
        </w:rPr>
      </w:pPr>
      <w:r>
        <w:rPr>
          <w:rFonts w:ascii="Georgia" w:hAnsi="Georgia"/>
          <w:b/>
          <w:color w:val="1D2129"/>
          <w:sz w:val="28"/>
          <w:szCs w:val="28"/>
          <w:shd w:val="clear" w:color="auto" w:fill="FFFFFF"/>
        </w:rPr>
        <w:t xml:space="preserve">Clubwoman Jackie Hering spoke in tribute to deceased member Barbara Peck who passed away on </w:t>
      </w:r>
      <w:r w:rsidR="00F47D78">
        <w:rPr>
          <w:rFonts w:ascii="Georgia" w:hAnsi="Georgia"/>
          <w:b/>
          <w:color w:val="1D2129"/>
          <w:sz w:val="28"/>
          <w:szCs w:val="28"/>
          <w:shd w:val="clear" w:color="auto" w:fill="FFFFFF"/>
        </w:rPr>
        <w:t xml:space="preserve">February 25, 2017.  Peck </w:t>
      </w:r>
      <w:r>
        <w:rPr>
          <w:rFonts w:ascii="Georgia" w:hAnsi="Georgia"/>
          <w:b/>
          <w:color w:val="1D2129"/>
          <w:sz w:val="28"/>
          <w:szCs w:val="28"/>
          <w:shd w:val="clear" w:color="auto" w:fill="FFFFFF"/>
        </w:rPr>
        <w:t xml:space="preserve">was a long-time club woman </w:t>
      </w:r>
      <w:r w:rsidR="00F47D78">
        <w:rPr>
          <w:rFonts w:ascii="Georgia" w:hAnsi="Georgia"/>
          <w:b/>
          <w:color w:val="1D2129"/>
          <w:sz w:val="28"/>
          <w:szCs w:val="28"/>
          <w:shd w:val="clear" w:color="auto" w:fill="FFFFFF"/>
        </w:rPr>
        <w:t>holding</w:t>
      </w:r>
      <w:r>
        <w:rPr>
          <w:rFonts w:ascii="Georgia" w:hAnsi="Georgia"/>
          <w:b/>
          <w:color w:val="1D2129"/>
          <w:sz w:val="28"/>
          <w:szCs w:val="28"/>
          <w:shd w:val="clear" w:color="auto" w:fill="FFFFFF"/>
        </w:rPr>
        <w:t xml:space="preserve"> many offices in GFWC, both at the </w:t>
      </w:r>
      <w:r w:rsidR="00B56FE8">
        <w:rPr>
          <w:rFonts w:ascii="Georgia" w:hAnsi="Georgia"/>
          <w:b/>
          <w:color w:val="1D2129"/>
          <w:sz w:val="28"/>
          <w:szCs w:val="28"/>
          <w:shd w:val="clear" w:color="auto" w:fill="FFFFFF"/>
        </w:rPr>
        <w:t xml:space="preserve">local, </w:t>
      </w:r>
      <w:r>
        <w:rPr>
          <w:rFonts w:ascii="Georgia" w:hAnsi="Georgia"/>
          <w:b/>
          <w:color w:val="1D2129"/>
          <w:sz w:val="28"/>
          <w:szCs w:val="28"/>
          <w:shd w:val="clear" w:color="auto" w:fill="FFFFFF"/>
        </w:rPr>
        <w:t>region</w:t>
      </w:r>
      <w:r w:rsidR="00F47D78">
        <w:rPr>
          <w:rFonts w:ascii="Georgia" w:hAnsi="Georgia"/>
          <w:b/>
          <w:color w:val="1D2129"/>
          <w:sz w:val="28"/>
          <w:szCs w:val="28"/>
          <w:shd w:val="clear" w:color="auto" w:fill="FFFFFF"/>
        </w:rPr>
        <w:t>al and state</w:t>
      </w:r>
      <w:r>
        <w:rPr>
          <w:rFonts w:ascii="Georgia" w:hAnsi="Georgia"/>
          <w:b/>
          <w:color w:val="1D2129"/>
          <w:sz w:val="28"/>
          <w:szCs w:val="28"/>
          <w:shd w:val="clear" w:color="auto" w:fill="FFFFFF"/>
        </w:rPr>
        <w:t xml:space="preserve"> level</w:t>
      </w:r>
      <w:r w:rsidR="00F47D78">
        <w:rPr>
          <w:rFonts w:ascii="Georgia" w:hAnsi="Georgia"/>
          <w:b/>
          <w:color w:val="1D2129"/>
          <w:sz w:val="28"/>
          <w:szCs w:val="28"/>
          <w:shd w:val="clear" w:color="auto" w:fill="FFFFFF"/>
        </w:rPr>
        <w:t>s</w:t>
      </w:r>
      <w:r>
        <w:rPr>
          <w:rFonts w:ascii="Georgia" w:hAnsi="Georgia"/>
          <w:b/>
          <w:color w:val="1D2129"/>
          <w:sz w:val="28"/>
          <w:szCs w:val="28"/>
          <w:shd w:val="clear" w:color="auto" w:fill="FFFFFF"/>
        </w:rPr>
        <w:t xml:space="preserve">.  Her daughter, Babs Condon is a third </w:t>
      </w:r>
      <w:r w:rsidR="00B56FE8">
        <w:rPr>
          <w:rFonts w:ascii="Georgia" w:hAnsi="Georgia"/>
          <w:b/>
          <w:color w:val="1D2129"/>
          <w:sz w:val="28"/>
          <w:szCs w:val="28"/>
          <w:shd w:val="clear" w:color="auto" w:fill="FFFFFF"/>
        </w:rPr>
        <w:t xml:space="preserve">generation club woman and </w:t>
      </w:r>
      <w:r>
        <w:rPr>
          <w:rFonts w:ascii="Georgia" w:hAnsi="Georgia"/>
          <w:b/>
          <w:color w:val="1D2129"/>
          <w:sz w:val="28"/>
          <w:szCs w:val="28"/>
          <w:shd w:val="clear" w:color="auto" w:fill="FFFFFF"/>
        </w:rPr>
        <w:t xml:space="preserve">a member of the Westminster </w:t>
      </w:r>
      <w:r>
        <w:rPr>
          <w:rFonts w:ascii="Georgia" w:hAnsi="Georgia"/>
          <w:b/>
          <w:color w:val="1D2129"/>
          <w:sz w:val="28"/>
          <w:szCs w:val="28"/>
          <w:shd w:val="clear" w:color="auto" w:fill="FFFFFF"/>
        </w:rPr>
        <w:lastRenderedPageBreak/>
        <w:t xml:space="preserve">club, who recently served a two- year term as president of the international GFWC.  </w:t>
      </w:r>
    </w:p>
    <w:p w:rsidR="00F9326B" w:rsidRPr="00B86643" w:rsidRDefault="00F9326B" w:rsidP="00D2671A">
      <w:pPr>
        <w:tabs>
          <w:tab w:val="left" w:pos="8190"/>
        </w:tabs>
        <w:spacing w:line="240" w:lineRule="auto"/>
        <w:rPr>
          <w:rFonts w:ascii="Georgia" w:hAnsi="Georgia"/>
          <w:b/>
          <w:color w:val="1D2129"/>
          <w:sz w:val="28"/>
          <w:szCs w:val="28"/>
          <w:shd w:val="clear" w:color="auto" w:fill="FFFFFF"/>
        </w:rPr>
      </w:pPr>
      <w:bookmarkStart w:id="0" w:name="_GoBack"/>
      <w:bookmarkEnd w:id="0"/>
      <w:r w:rsidRPr="00F9326B">
        <w:rPr>
          <w:rFonts w:ascii="Georgia" w:hAnsi="Georgia"/>
          <w:b/>
          <w:sz w:val="28"/>
          <w:szCs w:val="28"/>
        </w:rPr>
        <w:t>With more than 100,000 members in affiliated clubs in every state and more than a dozen countries, GFWC members work in their own communities to support the arts, preserve natural resources, advance education, promote healthy lifestyles, encourage civic involvement, and work toward world peace and understanding</w:t>
      </w:r>
      <w:r w:rsidRPr="0030055D">
        <w:t xml:space="preserve">.  </w:t>
      </w:r>
    </w:p>
    <w:p w:rsidR="00D2671A" w:rsidRDefault="00B56FE8" w:rsidP="00D2671A">
      <w:pPr>
        <w:tabs>
          <w:tab w:val="left" w:pos="8190"/>
        </w:tabs>
        <w:spacing w:line="240" w:lineRule="auto"/>
        <w:rPr>
          <w:rFonts w:ascii="Georgia" w:hAnsi="Georgia" w:cs="Arial"/>
          <w:color w:val="333333"/>
          <w:sz w:val="28"/>
          <w:szCs w:val="28"/>
          <w:shd w:val="clear" w:color="auto" w:fill="FFFFFF"/>
        </w:rPr>
      </w:pPr>
      <w:r>
        <w:rPr>
          <w:rFonts w:ascii="Georgia" w:hAnsi="Georgia"/>
          <w:b/>
          <w:sz w:val="28"/>
          <w:szCs w:val="28"/>
        </w:rPr>
        <w:t>Visit our website at</w:t>
      </w:r>
      <w:r w:rsidR="00D2671A">
        <w:rPr>
          <w:rFonts w:ascii="Georgia" w:hAnsi="Georgia"/>
          <w:b/>
          <w:sz w:val="28"/>
          <w:szCs w:val="28"/>
        </w:rPr>
        <w:t xml:space="preserve"> </w:t>
      </w:r>
      <w:hyperlink r:id="rId7" w:history="1">
        <w:r w:rsidR="00D2671A">
          <w:rPr>
            <w:rStyle w:val="Hyperlink"/>
            <w:rFonts w:ascii="Georgia" w:hAnsi="Georgia" w:cs="Arial"/>
            <w:b/>
            <w:sz w:val="24"/>
            <w:szCs w:val="24"/>
            <w:shd w:val="clear" w:color="auto" w:fill="FFFFFF"/>
          </w:rPr>
          <w:t>www.</w:t>
        </w:r>
        <w:r w:rsidR="00D2671A">
          <w:rPr>
            <w:rStyle w:val="Hyperlink"/>
            <w:rFonts w:ascii="Georgia" w:hAnsi="Georgia" w:cs="Arial"/>
            <w:b/>
            <w:bCs/>
            <w:sz w:val="24"/>
            <w:szCs w:val="24"/>
            <w:shd w:val="clear" w:color="auto" w:fill="FFFFFF"/>
          </w:rPr>
          <w:t>gfwc</w:t>
        </w:r>
        <w:r w:rsidR="00D2671A">
          <w:rPr>
            <w:rStyle w:val="Hyperlink"/>
            <w:rFonts w:ascii="Georgia" w:hAnsi="Georgia" w:cs="Arial"/>
            <w:b/>
            <w:sz w:val="24"/>
            <w:szCs w:val="24"/>
            <w:shd w:val="clear" w:color="auto" w:fill="FFFFFF"/>
          </w:rPr>
          <w:t>md.org/</w:t>
        </w:r>
        <w:r w:rsidR="00D2671A">
          <w:rPr>
            <w:rStyle w:val="Hyperlink"/>
            <w:rFonts w:ascii="Georgia" w:hAnsi="Georgia" w:cs="Arial"/>
            <w:b/>
            <w:bCs/>
            <w:sz w:val="24"/>
            <w:szCs w:val="24"/>
            <w:shd w:val="clear" w:color="auto" w:fill="FFFFFF"/>
          </w:rPr>
          <w:t>clubs</w:t>
        </w:r>
        <w:r w:rsidR="00D2671A">
          <w:rPr>
            <w:rStyle w:val="Hyperlink"/>
            <w:rFonts w:ascii="Georgia" w:hAnsi="Georgia" w:cs="Arial"/>
            <w:b/>
            <w:sz w:val="24"/>
            <w:szCs w:val="24"/>
            <w:shd w:val="clear" w:color="auto" w:fill="FFFFFF"/>
          </w:rPr>
          <w:t>/western/</w:t>
        </w:r>
        <w:r w:rsidR="00D2671A">
          <w:rPr>
            <w:rStyle w:val="Hyperlink"/>
            <w:rFonts w:ascii="Georgia" w:hAnsi="Georgia" w:cs="Arial"/>
            <w:b/>
            <w:bCs/>
            <w:sz w:val="24"/>
            <w:szCs w:val="24"/>
            <w:shd w:val="clear" w:color="auto" w:fill="FFFFFF"/>
          </w:rPr>
          <w:t>westminster</w:t>
        </w:r>
        <w:r w:rsidR="00D2671A">
          <w:rPr>
            <w:rStyle w:val="Hyperlink"/>
            <w:rFonts w:ascii="Georgia" w:hAnsi="Georgia" w:cs="Arial"/>
            <w:b/>
            <w:sz w:val="24"/>
            <w:szCs w:val="24"/>
            <w:shd w:val="clear" w:color="auto" w:fill="FFFFFF"/>
          </w:rPr>
          <w:t>_</w:t>
        </w:r>
        <w:r w:rsidR="00D2671A">
          <w:rPr>
            <w:rStyle w:val="Hyperlink"/>
            <w:rFonts w:ascii="Georgia" w:hAnsi="Georgia" w:cs="Arial"/>
            <w:b/>
            <w:bCs/>
            <w:sz w:val="24"/>
            <w:szCs w:val="24"/>
            <w:shd w:val="clear" w:color="auto" w:fill="FFFFFF"/>
          </w:rPr>
          <w:t>womans</w:t>
        </w:r>
        <w:r w:rsidR="00D2671A">
          <w:rPr>
            <w:rStyle w:val="Hyperlink"/>
            <w:rFonts w:ascii="Georgia" w:hAnsi="Georgia" w:cs="Arial"/>
            <w:b/>
            <w:sz w:val="24"/>
            <w:szCs w:val="24"/>
            <w:shd w:val="clear" w:color="auto" w:fill="FFFFFF"/>
          </w:rPr>
          <w:t>.html</w:t>
        </w:r>
      </w:hyperlink>
    </w:p>
    <w:p w:rsidR="00D2671A" w:rsidRDefault="00D2671A" w:rsidP="00D2671A">
      <w:pPr>
        <w:tabs>
          <w:tab w:val="left" w:pos="8190"/>
        </w:tabs>
        <w:spacing w:line="240" w:lineRule="auto"/>
        <w:rPr>
          <w:rFonts w:ascii="Georgia" w:hAnsi="Georgia" w:cs="Arial"/>
          <w:color w:val="333333"/>
          <w:sz w:val="28"/>
          <w:szCs w:val="28"/>
          <w:shd w:val="clear" w:color="auto" w:fill="FFFFFF"/>
        </w:rPr>
      </w:pPr>
    </w:p>
    <w:p w:rsidR="00D2671A" w:rsidRDefault="00B56FE8" w:rsidP="00D2671A">
      <w:pPr>
        <w:tabs>
          <w:tab w:val="left" w:pos="8190"/>
        </w:tabs>
        <w:spacing w:line="240" w:lineRule="auto"/>
        <w:rPr>
          <w:rFonts w:ascii="Georgia" w:hAnsi="Georgia" w:cs="Arial"/>
          <w:color w:val="333333"/>
          <w:sz w:val="28"/>
          <w:szCs w:val="28"/>
          <w:shd w:val="clear" w:color="auto" w:fill="FFFFFF"/>
        </w:rPr>
      </w:pPr>
      <w:r>
        <w:rPr>
          <w:noProof/>
        </w:rPr>
        <w:drawing>
          <wp:anchor distT="0" distB="0" distL="114300" distR="114300" simplePos="0" relativeHeight="251658752" behindDoc="0" locked="0" layoutInCell="1" allowOverlap="1" wp14:anchorId="4DBE1972" wp14:editId="10E31411">
            <wp:simplePos x="0" y="0"/>
            <wp:positionH relativeFrom="margin">
              <wp:posOffset>28575</wp:posOffset>
            </wp:positionH>
            <wp:positionV relativeFrom="margin">
              <wp:posOffset>2606040</wp:posOffset>
            </wp:positionV>
            <wp:extent cx="1089025" cy="350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350520"/>
                    </a:xfrm>
                    <a:prstGeom prst="rect">
                      <a:avLst/>
                    </a:prstGeom>
                    <a:noFill/>
                  </pic:spPr>
                </pic:pic>
              </a:graphicData>
            </a:graphic>
            <wp14:sizeRelH relativeFrom="page">
              <wp14:pctWidth>0</wp14:pctWidth>
            </wp14:sizeRelH>
            <wp14:sizeRelV relativeFrom="page">
              <wp14:pctHeight>0</wp14:pctHeight>
            </wp14:sizeRelV>
          </wp:anchor>
        </w:drawing>
      </w:r>
    </w:p>
    <w:p w:rsidR="00D2671A" w:rsidRDefault="00D2671A" w:rsidP="00D2671A">
      <w:pPr>
        <w:tabs>
          <w:tab w:val="left" w:pos="8190"/>
        </w:tabs>
        <w:spacing w:line="240" w:lineRule="auto"/>
        <w:rPr>
          <w:rFonts w:ascii="Georgia" w:hAnsi="Georgia" w:cs="Arial"/>
          <w:color w:val="333333"/>
          <w:sz w:val="28"/>
          <w:szCs w:val="28"/>
          <w:shd w:val="clear" w:color="auto" w:fill="FFFFFF"/>
        </w:rPr>
      </w:pPr>
    </w:p>
    <w:p w:rsidR="00D2671A" w:rsidRDefault="00D2671A" w:rsidP="00D2671A">
      <w:pPr>
        <w:tabs>
          <w:tab w:val="left" w:pos="8190"/>
        </w:tabs>
        <w:spacing w:line="240" w:lineRule="auto"/>
        <w:rPr>
          <w:rFonts w:ascii="Georgia" w:hAnsi="Georgia" w:cs="Arial"/>
          <w:color w:val="333333"/>
          <w:sz w:val="28"/>
          <w:szCs w:val="28"/>
          <w:shd w:val="clear" w:color="auto" w:fill="FFFFFF"/>
        </w:rPr>
      </w:pPr>
    </w:p>
    <w:p w:rsidR="00D2671A" w:rsidRDefault="00D2671A" w:rsidP="00D2671A">
      <w:pPr>
        <w:tabs>
          <w:tab w:val="left" w:pos="8190"/>
        </w:tabs>
        <w:spacing w:line="240" w:lineRule="auto"/>
        <w:jc w:val="center"/>
        <w:rPr>
          <w:rFonts w:ascii="Georgia" w:hAnsi="Georgia" w:cs="Arial"/>
          <w:color w:val="333333"/>
          <w:sz w:val="28"/>
          <w:szCs w:val="28"/>
          <w:shd w:val="clear" w:color="auto" w:fill="FFFFFF"/>
        </w:rPr>
      </w:pPr>
      <w:r>
        <w:rPr>
          <w:rFonts w:ascii="Georgia" w:hAnsi="Georgia" w:cs="Arial"/>
          <w:color w:val="333333"/>
          <w:sz w:val="28"/>
          <w:szCs w:val="28"/>
          <w:shd w:val="clear" w:color="auto" w:fill="FFFFFF"/>
        </w:rPr>
        <w:t>###</w:t>
      </w:r>
    </w:p>
    <w:p w:rsidR="009D6E26" w:rsidRDefault="009D6E26"/>
    <w:sectPr w:rsidR="009D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1A"/>
    <w:rsid w:val="008A22CE"/>
    <w:rsid w:val="009C750D"/>
    <w:rsid w:val="009D6E26"/>
    <w:rsid w:val="00AB3B2B"/>
    <w:rsid w:val="00B14DA6"/>
    <w:rsid w:val="00B56FE8"/>
    <w:rsid w:val="00B86643"/>
    <w:rsid w:val="00D2671A"/>
    <w:rsid w:val="00F47D78"/>
    <w:rsid w:val="00F9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1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7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1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fwcmd.org/clubs/western/westminster_woman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oupoirier@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Poirier</dc:creator>
  <cp:keywords/>
  <dc:description/>
  <cp:lastModifiedBy>Nanc</cp:lastModifiedBy>
  <cp:revision>4</cp:revision>
  <dcterms:created xsi:type="dcterms:W3CDTF">2017-04-18T20:33:00Z</dcterms:created>
  <dcterms:modified xsi:type="dcterms:W3CDTF">2017-04-27T15:38:00Z</dcterms:modified>
</cp:coreProperties>
</file>